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57A9" w:rsidRPr="00F6519B" w:rsidRDefault="007E57A9" w:rsidP="007E57A9">
      <w:pPr>
        <w:jc w:val="center"/>
        <w:rPr>
          <w:b/>
        </w:rPr>
      </w:pPr>
      <w:r w:rsidRPr="00F6519B">
        <w:rPr>
          <w:b/>
        </w:rPr>
        <w:t>Информация о внесении изменений в сведения о договоре</w:t>
      </w:r>
    </w:p>
    <w:p w:rsidR="007E57A9" w:rsidRPr="00F6519B" w:rsidRDefault="007E57A9" w:rsidP="007E57A9"/>
    <w:p w:rsidR="007E57A9" w:rsidRPr="00F6519B" w:rsidRDefault="007E57A9" w:rsidP="007E57A9">
      <w:pPr>
        <w:ind w:firstLine="708"/>
        <w:jc w:val="both"/>
      </w:pPr>
      <w:r w:rsidRPr="00F6519B">
        <w:t xml:space="preserve">В соответствии с </w:t>
      </w:r>
      <w:r w:rsidR="00B24DF1">
        <w:t>С</w:t>
      </w:r>
      <w:r w:rsidR="00E82E00" w:rsidRPr="00F6519B">
        <w:t xml:space="preserve">оглашением </w:t>
      </w:r>
      <w:r w:rsidR="00FC5BAC" w:rsidRPr="00F6519B">
        <w:t xml:space="preserve">№ </w:t>
      </w:r>
      <w:r w:rsidR="00B24DF1">
        <w:t>2</w:t>
      </w:r>
      <w:r w:rsidR="00FC5BAC" w:rsidRPr="00F6519B">
        <w:t xml:space="preserve"> </w:t>
      </w:r>
      <w:r w:rsidR="00E82E00" w:rsidRPr="00F6519B">
        <w:t xml:space="preserve">от </w:t>
      </w:r>
      <w:r w:rsidR="00B24DF1">
        <w:t>20</w:t>
      </w:r>
      <w:r w:rsidR="00E82E00" w:rsidRPr="00F6519B">
        <w:t>.</w:t>
      </w:r>
      <w:r w:rsidR="00B24DF1">
        <w:t>12</w:t>
      </w:r>
      <w:r w:rsidR="00E82E00" w:rsidRPr="00F6519B">
        <w:t xml:space="preserve">.2019 г. </w:t>
      </w:r>
      <w:r w:rsidRPr="00F6519B">
        <w:t xml:space="preserve">в Договор от </w:t>
      </w:r>
      <w:r w:rsidR="00B24DF1">
        <w:t>17</w:t>
      </w:r>
      <w:r w:rsidR="00E82E00" w:rsidRPr="00F6519B">
        <w:t>.</w:t>
      </w:r>
      <w:r w:rsidR="00FC5BAC" w:rsidRPr="00F6519B">
        <w:t>0</w:t>
      </w:r>
      <w:r w:rsidR="00CF4FCF" w:rsidRPr="00F6519B">
        <w:t>5</w:t>
      </w:r>
      <w:r w:rsidR="00E82E00" w:rsidRPr="00F6519B">
        <w:t>.201</w:t>
      </w:r>
      <w:r w:rsidR="00FC5BAC" w:rsidRPr="00F6519B">
        <w:t>9</w:t>
      </w:r>
      <w:r w:rsidR="00E82E00" w:rsidRPr="00F6519B">
        <w:t xml:space="preserve"> г. №Р</w:t>
      </w:r>
      <w:r w:rsidR="00CF4FCF" w:rsidRPr="00F6519B">
        <w:t>28</w:t>
      </w:r>
      <w:r w:rsidR="00B24DF1">
        <w:t>8</w:t>
      </w:r>
      <w:r w:rsidR="00657BB2" w:rsidRPr="00F6519B">
        <w:t>-УПП/1</w:t>
      </w:r>
      <w:r w:rsidR="00FC5BAC" w:rsidRPr="00F6519B">
        <w:t>9</w:t>
      </w:r>
      <w:r w:rsidRPr="00F6519B">
        <w:t xml:space="preserve"> (далее – Договор) внесены следующие изменения:</w:t>
      </w:r>
    </w:p>
    <w:p w:rsidR="00F6519B" w:rsidRPr="00F6519B" w:rsidRDefault="00F6519B" w:rsidP="00F6519B">
      <w:pPr>
        <w:numPr>
          <w:ilvl w:val="0"/>
          <w:numId w:val="6"/>
        </w:numPr>
        <w:tabs>
          <w:tab w:val="clear" w:pos="1070"/>
          <w:tab w:val="left" w:pos="993"/>
        </w:tabs>
        <w:ind w:left="0" w:firstLine="709"/>
        <w:jc w:val="both"/>
      </w:pPr>
      <w:r w:rsidRPr="00F6519B">
        <w:t xml:space="preserve">Изложить пункт 4.1. Договора в следующей редакции:                      </w:t>
      </w:r>
    </w:p>
    <w:p w:rsidR="00F6519B" w:rsidRPr="00F6519B" w:rsidRDefault="00F6519B" w:rsidP="00F6519B">
      <w:pPr>
        <w:tabs>
          <w:tab w:val="left" w:pos="993"/>
        </w:tabs>
        <w:ind w:firstLine="709"/>
        <w:jc w:val="both"/>
      </w:pPr>
      <w:r w:rsidRPr="00F6519B">
        <w:t>«4.1. Цена Договора составляет 757 599,13 (Семьсот пятьдесят семь тысяч пятьсот девяносто девять) рублей</w:t>
      </w:r>
      <w:r w:rsidR="003A06CF">
        <w:t xml:space="preserve"> </w:t>
      </w:r>
      <w:r w:rsidRPr="00F6519B">
        <w:t>13 копеек, в т.ч. НДС 20% - 126 266,52 (Сто двадцать шесть тысяч двести шестьдесят шесть) рублей 52 копейки».</w:t>
      </w:r>
    </w:p>
    <w:p w:rsidR="00F6519B" w:rsidRPr="00F6519B" w:rsidRDefault="00F6519B" w:rsidP="00F6519B">
      <w:pPr>
        <w:numPr>
          <w:ilvl w:val="0"/>
          <w:numId w:val="6"/>
        </w:numPr>
        <w:tabs>
          <w:tab w:val="clear" w:pos="1070"/>
          <w:tab w:val="num" w:pos="0"/>
          <w:tab w:val="left" w:pos="993"/>
        </w:tabs>
        <w:ind w:left="0" w:firstLine="709"/>
        <w:jc w:val="both"/>
      </w:pPr>
      <w:r w:rsidRPr="00F6519B">
        <w:t xml:space="preserve">Изложить пункт 4.2. Договора в следующей редакции:                 </w:t>
      </w:r>
    </w:p>
    <w:p w:rsidR="00F6519B" w:rsidRPr="00F6519B" w:rsidRDefault="00F6519B" w:rsidP="00F6519B">
      <w:pPr>
        <w:tabs>
          <w:tab w:val="left" w:pos="993"/>
        </w:tabs>
        <w:ind w:firstLine="709"/>
        <w:jc w:val="both"/>
      </w:pPr>
      <w:r w:rsidRPr="00F6519B">
        <w:t>«4.2. Заказчик оплачивает услуги Исполнителя по тарифу:</w:t>
      </w:r>
    </w:p>
    <w:p w:rsidR="00F6519B" w:rsidRPr="00F6519B" w:rsidRDefault="00F6519B" w:rsidP="00F6519B">
      <w:pPr>
        <w:tabs>
          <w:tab w:val="left" w:pos="993"/>
        </w:tabs>
        <w:ind w:firstLine="709"/>
        <w:jc w:val="both"/>
      </w:pPr>
      <w:r w:rsidRPr="00F6519B">
        <w:t>с 01 января 2019 г. по 30 ноября 2019 г.  – 1 480,27 (Одна тысяча четыреста восемьдесят) рублей 27 копеек, в т.ч. НДС 20% - 246,71 (Двести сорок шесть) рублей 71 копейка;</w:t>
      </w:r>
    </w:p>
    <w:p w:rsidR="00F6519B" w:rsidRPr="00F6519B" w:rsidRDefault="00F6519B" w:rsidP="00F6519B">
      <w:pPr>
        <w:tabs>
          <w:tab w:val="left" w:pos="993"/>
        </w:tabs>
        <w:ind w:firstLine="709"/>
        <w:jc w:val="both"/>
      </w:pPr>
      <w:r w:rsidRPr="00F6519B">
        <w:t>с 01 декабря 2019 г. по 31 декабря 2019 г. - 1 320,34 (Одна тысяча триста двадцать) рублей 34 копейки, в т.ч. НДС 20% - 220,06 (Двести двадцать) рублей 06 копеек».</w:t>
      </w:r>
    </w:p>
    <w:p w:rsidR="00F6519B" w:rsidRPr="00F6519B" w:rsidRDefault="00F6519B" w:rsidP="00F6519B">
      <w:pPr>
        <w:pStyle w:val="a5"/>
        <w:numPr>
          <w:ilvl w:val="0"/>
          <w:numId w:val="6"/>
        </w:numPr>
        <w:jc w:val="both"/>
      </w:pPr>
      <w:r w:rsidRPr="00F6519B">
        <w:rPr>
          <w:bCs/>
          <w:spacing w:val="-3"/>
        </w:rPr>
        <w:t>Изложить</w:t>
      </w:r>
      <w:r w:rsidRPr="00F6519B">
        <w:rPr>
          <w:color w:val="000000"/>
          <w:spacing w:val="4"/>
        </w:rPr>
        <w:t xml:space="preserve"> второй абзац </w:t>
      </w:r>
      <w:r w:rsidRPr="00F6519B">
        <w:rPr>
          <w:spacing w:val="4"/>
        </w:rPr>
        <w:t>п.п. 5.3. Договора</w:t>
      </w:r>
      <w:r w:rsidRPr="00F6519B">
        <w:rPr>
          <w:bCs/>
          <w:spacing w:val="-3"/>
        </w:rPr>
        <w:t xml:space="preserve">  в новой редакции:</w:t>
      </w:r>
    </w:p>
    <w:p w:rsidR="00F6519B" w:rsidRPr="00F6519B" w:rsidRDefault="00F6519B" w:rsidP="00F6519B">
      <w:pPr>
        <w:jc w:val="both"/>
        <w:rPr>
          <w:bCs/>
        </w:rPr>
      </w:pPr>
      <w:r w:rsidRPr="00F6519B">
        <w:rPr>
          <w:bCs/>
        </w:rPr>
        <w:t>«5.3. Штраф устанавливается за ненадлежащее исполнение Исполнителем обязательств, предусмотренных настоящим Договором, в размере 10 процентов от цены Договора, что составляет 75 759 (Семьдесят пять тысяч семьсот пятьдесят девять) рублей 91 копеек».</w:t>
      </w:r>
    </w:p>
    <w:p w:rsidR="00F6519B" w:rsidRDefault="00F6519B" w:rsidP="00F6519B">
      <w:pPr>
        <w:pStyle w:val="a5"/>
        <w:numPr>
          <w:ilvl w:val="0"/>
          <w:numId w:val="6"/>
        </w:numPr>
        <w:tabs>
          <w:tab w:val="clear" w:pos="1070"/>
          <w:tab w:val="num" w:pos="0"/>
        </w:tabs>
        <w:ind w:left="0" w:firstLine="705"/>
        <w:jc w:val="both"/>
      </w:pPr>
      <w:r w:rsidRPr="00F6519B">
        <w:t>Изложить Приложение № 1 к Договору в новой редакции согласно Приложению № 1 к настоящему Соглашению № 2.</w:t>
      </w:r>
    </w:p>
    <w:p w:rsidR="00F6519B" w:rsidRPr="00F6519B" w:rsidRDefault="00F6519B" w:rsidP="00F6519B">
      <w:pPr>
        <w:pStyle w:val="a5"/>
        <w:ind w:left="705"/>
        <w:jc w:val="both"/>
      </w:pPr>
    </w:p>
    <w:p w:rsidR="00F6519B" w:rsidRDefault="00F6519B" w:rsidP="00F6519B">
      <w:pPr>
        <w:jc w:val="center"/>
        <w:rPr>
          <w:b/>
          <w:sz w:val="28"/>
          <w:szCs w:val="28"/>
        </w:rPr>
      </w:pPr>
      <w:r w:rsidRPr="008C1C99">
        <w:rPr>
          <w:b/>
          <w:sz w:val="28"/>
          <w:szCs w:val="28"/>
        </w:rPr>
        <w:t>Перечень Автомобилей и объем оказываемых услуг</w:t>
      </w:r>
    </w:p>
    <w:p w:rsidR="00F6519B" w:rsidRDefault="00F6519B" w:rsidP="00F6519B">
      <w:pPr>
        <w:jc w:val="center"/>
        <w:rPr>
          <w:b/>
          <w:sz w:val="28"/>
          <w:szCs w:val="28"/>
        </w:rPr>
      </w:pPr>
    </w:p>
    <w:tbl>
      <w:tblPr>
        <w:tblW w:w="14885" w:type="dxa"/>
        <w:tblInd w:w="-17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/>
      </w:tblPr>
      <w:tblGrid>
        <w:gridCol w:w="2267"/>
        <w:gridCol w:w="1559"/>
        <w:gridCol w:w="2695"/>
        <w:gridCol w:w="2977"/>
        <w:gridCol w:w="3119"/>
        <w:gridCol w:w="2268"/>
      </w:tblGrid>
      <w:tr w:rsidR="00F6519B" w:rsidTr="00F6519B">
        <w:tc>
          <w:tcPr>
            <w:tcW w:w="2267" w:type="dxa"/>
            <w:vAlign w:val="center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Должность представителя Заказчика</w:t>
            </w:r>
          </w:p>
        </w:tc>
        <w:tc>
          <w:tcPr>
            <w:tcW w:w="1559" w:type="dxa"/>
            <w:vAlign w:val="center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Марка автомобиля</w:t>
            </w:r>
          </w:p>
        </w:tc>
        <w:tc>
          <w:tcPr>
            <w:tcW w:w="2695" w:type="dxa"/>
            <w:vAlign w:val="center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Государственный регистрационный знак</w:t>
            </w:r>
          </w:p>
        </w:tc>
        <w:tc>
          <w:tcPr>
            <w:tcW w:w="2977" w:type="dxa"/>
            <w:vAlign w:val="center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количество машино-часов с 01.01. по 3</w:t>
            </w:r>
            <w:r>
              <w:rPr>
                <w:b/>
              </w:rPr>
              <w:t>1</w:t>
            </w:r>
            <w:r w:rsidRPr="00A773B7">
              <w:rPr>
                <w:b/>
              </w:rPr>
              <w:t>.</w:t>
            </w:r>
            <w:r>
              <w:rPr>
                <w:b/>
              </w:rPr>
              <w:t>11</w:t>
            </w:r>
            <w:r w:rsidRPr="00A773B7">
              <w:rPr>
                <w:b/>
              </w:rPr>
              <w:t>.19</w:t>
            </w:r>
          </w:p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 xml:space="preserve">факт </w:t>
            </w:r>
          </w:p>
        </w:tc>
        <w:tc>
          <w:tcPr>
            <w:tcW w:w="3119" w:type="dxa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количество машино-часов с 01.1</w:t>
            </w:r>
            <w:r>
              <w:rPr>
                <w:b/>
              </w:rPr>
              <w:t>2</w:t>
            </w:r>
            <w:r w:rsidRPr="00A773B7">
              <w:rPr>
                <w:b/>
              </w:rPr>
              <w:t>.19 по 31.12.19</w:t>
            </w:r>
          </w:p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план</w:t>
            </w:r>
          </w:p>
        </w:tc>
        <w:tc>
          <w:tcPr>
            <w:tcW w:w="2268" w:type="dxa"/>
          </w:tcPr>
          <w:p w:rsidR="00F6519B" w:rsidRPr="00A773B7" w:rsidRDefault="00F6519B" w:rsidP="00367D41">
            <w:pPr>
              <w:jc w:val="center"/>
              <w:rPr>
                <w:b/>
              </w:rPr>
            </w:pPr>
            <w:r w:rsidRPr="00A773B7">
              <w:rPr>
                <w:b/>
              </w:rPr>
              <w:t>Итого количество машино-часов</w:t>
            </w:r>
          </w:p>
        </w:tc>
      </w:tr>
      <w:tr w:rsidR="00F6519B" w:rsidTr="00F6519B">
        <w:tc>
          <w:tcPr>
            <w:tcW w:w="2267" w:type="dxa"/>
          </w:tcPr>
          <w:p w:rsidR="00F6519B" w:rsidRPr="000E6289" w:rsidRDefault="00F6519B" w:rsidP="00367D41">
            <w:pPr>
              <w:jc w:val="center"/>
              <w:rPr>
                <w:spacing w:val="-3"/>
              </w:rPr>
            </w:pPr>
            <w:r w:rsidRPr="000E6289">
              <w:t>Главный федеральный инспектор</w:t>
            </w:r>
          </w:p>
        </w:tc>
        <w:tc>
          <w:tcPr>
            <w:tcW w:w="1559" w:type="dxa"/>
          </w:tcPr>
          <w:p w:rsidR="00F6519B" w:rsidRPr="000E6289" w:rsidRDefault="00F6519B" w:rsidP="00367D41">
            <w:pPr>
              <w:jc w:val="center"/>
            </w:pPr>
            <w:r w:rsidRPr="000E6289">
              <w:rPr>
                <w:lang w:val="en-US"/>
              </w:rPr>
              <w:t>Toyota Land Cruiser Prado</w:t>
            </w:r>
            <w:r w:rsidRPr="000E6289">
              <w:t xml:space="preserve"> 150</w:t>
            </w:r>
          </w:p>
        </w:tc>
        <w:tc>
          <w:tcPr>
            <w:tcW w:w="2695" w:type="dxa"/>
          </w:tcPr>
          <w:p w:rsidR="00F6519B" w:rsidRPr="000E6289" w:rsidRDefault="00F6519B" w:rsidP="00367D41">
            <w:pPr>
              <w:jc w:val="center"/>
            </w:pPr>
          </w:p>
          <w:p w:rsidR="00F6519B" w:rsidRPr="000E6289" w:rsidRDefault="00F6519B" w:rsidP="00367D41">
            <w:pPr>
              <w:jc w:val="center"/>
            </w:pPr>
            <w:proofErr w:type="gramStart"/>
            <w:r w:rsidRPr="000E6289">
              <w:t>Р</w:t>
            </w:r>
            <w:proofErr w:type="gramEnd"/>
            <w:r w:rsidRPr="000E6289">
              <w:t xml:space="preserve"> 037 РР 41</w:t>
            </w:r>
          </w:p>
        </w:tc>
        <w:tc>
          <w:tcPr>
            <w:tcW w:w="2977" w:type="dxa"/>
          </w:tcPr>
          <w:p w:rsidR="00F6519B" w:rsidRPr="000E6289" w:rsidRDefault="00F6519B" w:rsidP="00367D41">
            <w:pPr>
              <w:jc w:val="center"/>
            </w:pPr>
          </w:p>
          <w:p w:rsidR="00F6519B" w:rsidRPr="000E6289" w:rsidRDefault="00F6519B" w:rsidP="00367D41">
            <w:pPr>
              <w:jc w:val="center"/>
            </w:pPr>
            <w:r w:rsidRPr="000E6289">
              <w:t>279</w:t>
            </w:r>
          </w:p>
        </w:tc>
        <w:tc>
          <w:tcPr>
            <w:tcW w:w="3119" w:type="dxa"/>
            <w:tcBorders>
              <w:right w:val="single" w:sz="4" w:space="0" w:color="auto"/>
            </w:tcBorders>
          </w:tcPr>
          <w:p w:rsidR="00F6519B" w:rsidRPr="000E6289" w:rsidRDefault="00F6519B" w:rsidP="00367D41">
            <w:pPr>
              <w:jc w:val="center"/>
            </w:pPr>
          </w:p>
          <w:p w:rsidR="00F6519B" w:rsidRPr="000E6289" w:rsidRDefault="00F6519B" w:rsidP="00367D41">
            <w:pPr>
              <w:jc w:val="center"/>
            </w:pPr>
            <w:r w:rsidRPr="000E6289">
              <w:t>261</w:t>
            </w:r>
          </w:p>
        </w:tc>
        <w:tc>
          <w:tcPr>
            <w:tcW w:w="2268" w:type="dxa"/>
            <w:tcBorders>
              <w:left w:val="single" w:sz="4" w:space="0" w:color="auto"/>
            </w:tcBorders>
          </w:tcPr>
          <w:p w:rsidR="00F6519B" w:rsidRPr="000E6289" w:rsidRDefault="00F6519B" w:rsidP="00367D41">
            <w:pPr>
              <w:jc w:val="center"/>
            </w:pPr>
          </w:p>
          <w:p w:rsidR="00F6519B" w:rsidRPr="000E6289" w:rsidRDefault="00F6519B" w:rsidP="00367D41">
            <w:pPr>
              <w:jc w:val="center"/>
            </w:pPr>
            <w:r w:rsidRPr="000E6289">
              <w:t>540</w:t>
            </w:r>
          </w:p>
        </w:tc>
      </w:tr>
    </w:tbl>
    <w:p w:rsidR="00F6519B" w:rsidRDefault="00F6519B" w:rsidP="00F6519B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(278,997</w:t>
      </w:r>
      <w:r w:rsidRPr="00EF5CCA">
        <w:rPr>
          <w:sz w:val="28"/>
          <w:szCs w:val="28"/>
        </w:rPr>
        <w:t xml:space="preserve"> часов * </w:t>
      </w:r>
      <w:r>
        <w:rPr>
          <w:sz w:val="28"/>
          <w:szCs w:val="28"/>
        </w:rPr>
        <w:t>1 233,56</w:t>
      </w:r>
      <w:r w:rsidRPr="00A66AE3">
        <w:rPr>
          <w:sz w:val="28"/>
          <w:szCs w:val="28"/>
        </w:rPr>
        <w:t xml:space="preserve"> </w:t>
      </w:r>
      <w:proofErr w:type="spellStart"/>
      <w:r w:rsidRPr="00EF5CCA">
        <w:rPr>
          <w:sz w:val="28"/>
          <w:szCs w:val="28"/>
        </w:rPr>
        <w:t>руб</w:t>
      </w:r>
      <w:proofErr w:type="spellEnd"/>
      <w:r w:rsidRPr="00EF5CCA">
        <w:rPr>
          <w:sz w:val="28"/>
          <w:szCs w:val="28"/>
        </w:rPr>
        <w:t>/час</w:t>
      </w:r>
      <w:r>
        <w:rPr>
          <w:sz w:val="28"/>
          <w:szCs w:val="28"/>
        </w:rPr>
        <w:t>)</w:t>
      </w:r>
      <w:r w:rsidRPr="00EF5CC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* 1,2 </w:t>
      </w:r>
      <w:r w:rsidRPr="00EF5CCA">
        <w:rPr>
          <w:sz w:val="28"/>
          <w:szCs w:val="28"/>
        </w:rPr>
        <w:t xml:space="preserve">= </w:t>
      </w:r>
      <w:r>
        <w:rPr>
          <w:sz w:val="28"/>
          <w:szCs w:val="28"/>
        </w:rPr>
        <w:t>412 991,44</w:t>
      </w:r>
      <w:r w:rsidRPr="00EF5CCA">
        <w:rPr>
          <w:sz w:val="28"/>
          <w:szCs w:val="28"/>
        </w:rPr>
        <w:t xml:space="preserve"> руб. </w:t>
      </w:r>
      <w:r>
        <w:rPr>
          <w:sz w:val="28"/>
          <w:szCs w:val="28"/>
        </w:rPr>
        <w:t>в т.ч. НДС - 20%</w:t>
      </w:r>
    </w:p>
    <w:p w:rsidR="00F6519B" w:rsidRDefault="00F6519B" w:rsidP="00F6519B">
      <w:pPr>
        <w:ind w:hanging="284"/>
        <w:jc w:val="both"/>
        <w:rPr>
          <w:sz w:val="28"/>
          <w:szCs w:val="28"/>
        </w:rPr>
      </w:pPr>
      <w:r>
        <w:rPr>
          <w:sz w:val="28"/>
          <w:szCs w:val="28"/>
        </w:rPr>
        <w:t>(261</w:t>
      </w:r>
      <w:r w:rsidRPr="00EF5CCA">
        <w:rPr>
          <w:sz w:val="28"/>
          <w:szCs w:val="28"/>
        </w:rPr>
        <w:t xml:space="preserve"> часов * </w:t>
      </w:r>
      <w:r w:rsidRPr="00A66AE3">
        <w:rPr>
          <w:sz w:val="28"/>
          <w:szCs w:val="28"/>
        </w:rPr>
        <w:t>1</w:t>
      </w:r>
      <w:r>
        <w:rPr>
          <w:sz w:val="28"/>
          <w:szCs w:val="28"/>
        </w:rPr>
        <w:t> 100,28</w:t>
      </w:r>
      <w:r w:rsidRPr="00A66AE3">
        <w:rPr>
          <w:sz w:val="28"/>
          <w:szCs w:val="28"/>
        </w:rPr>
        <w:t xml:space="preserve"> </w:t>
      </w:r>
      <w:proofErr w:type="spellStart"/>
      <w:r w:rsidRPr="00EF5CCA">
        <w:rPr>
          <w:sz w:val="28"/>
          <w:szCs w:val="28"/>
        </w:rPr>
        <w:t>руб</w:t>
      </w:r>
      <w:proofErr w:type="spellEnd"/>
      <w:r w:rsidRPr="00EF5CCA">
        <w:rPr>
          <w:sz w:val="28"/>
          <w:szCs w:val="28"/>
        </w:rPr>
        <w:t>/час</w:t>
      </w:r>
      <w:r>
        <w:rPr>
          <w:sz w:val="28"/>
          <w:szCs w:val="28"/>
        </w:rPr>
        <w:t>) * 1,2</w:t>
      </w:r>
      <w:r w:rsidRPr="00EF5CCA">
        <w:rPr>
          <w:sz w:val="28"/>
          <w:szCs w:val="28"/>
        </w:rPr>
        <w:t xml:space="preserve"> = </w:t>
      </w:r>
      <w:r>
        <w:rPr>
          <w:sz w:val="28"/>
          <w:szCs w:val="28"/>
        </w:rPr>
        <w:t>344 607,69</w:t>
      </w:r>
      <w:r w:rsidRPr="00EF5CCA">
        <w:rPr>
          <w:sz w:val="28"/>
          <w:szCs w:val="28"/>
        </w:rPr>
        <w:t xml:space="preserve"> руб. </w:t>
      </w:r>
      <w:r>
        <w:rPr>
          <w:sz w:val="28"/>
          <w:szCs w:val="28"/>
        </w:rPr>
        <w:t>в т.ч. НДС - 20%</w:t>
      </w:r>
    </w:p>
    <w:p w:rsidR="00F6519B" w:rsidRPr="00EF5CCA" w:rsidRDefault="00F6519B" w:rsidP="00F6519B">
      <w:pPr>
        <w:ind w:hanging="284"/>
        <w:jc w:val="both"/>
        <w:rPr>
          <w:sz w:val="28"/>
          <w:szCs w:val="28"/>
        </w:rPr>
      </w:pPr>
      <w:r w:rsidRPr="00EF5CCA">
        <w:rPr>
          <w:sz w:val="28"/>
          <w:szCs w:val="28"/>
        </w:rPr>
        <w:t xml:space="preserve">Итого: </w:t>
      </w:r>
      <w:r>
        <w:rPr>
          <w:sz w:val="28"/>
          <w:szCs w:val="28"/>
        </w:rPr>
        <w:t>412 991,44</w:t>
      </w:r>
      <w:r w:rsidRPr="00EF5CCA">
        <w:rPr>
          <w:sz w:val="28"/>
          <w:szCs w:val="28"/>
        </w:rPr>
        <w:t xml:space="preserve"> </w:t>
      </w:r>
      <w:r>
        <w:rPr>
          <w:sz w:val="28"/>
          <w:szCs w:val="28"/>
        </w:rPr>
        <w:t>+ 344 607,69</w:t>
      </w:r>
      <w:r w:rsidRPr="00EF5CCA">
        <w:rPr>
          <w:sz w:val="28"/>
          <w:szCs w:val="28"/>
        </w:rPr>
        <w:t xml:space="preserve"> руб. = </w:t>
      </w:r>
      <w:r>
        <w:rPr>
          <w:sz w:val="28"/>
          <w:szCs w:val="28"/>
        </w:rPr>
        <w:t>757 599,13</w:t>
      </w:r>
      <w:r w:rsidRPr="00EF5CCA">
        <w:rPr>
          <w:sz w:val="28"/>
          <w:szCs w:val="28"/>
        </w:rPr>
        <w:t xml:space="preserve"> руб. </w:t>
      </w:r>
      <w:r>
        <w:rPr>
          <w:sz w:val="28"/>
          <w:szCs w:val="28"/>
        </w:rPr>
        <w:t>в т.ч. НДС - 20%</w:t>
      </w:r>
    </w:p>
    <w:p w:rsidR="00F6519B" w:rsidRPr="00EC0189" w:rsidRDefault="00F6519B" w:rsidP="00EC0189">
      <w:pPr>
        <w:tabs>
          <w:tab w:val="left" w:leader="underscore" w:pos="0"/>
          <w:tab w:val="left" w:leader="underscore" w:pos="5390"/>
          <w:tab w:val="left" w:leader="underscore" w:pos="7882"/>
        </w:tabs>
        <w:ind w:left="10" w:firstLine="709"/>
        <w:jc w:val="both"/>
        <w:rPr>
          <w:sz w:val="28"/>
          <w:szCs w:val="28"/>
        </w:rPr>
      </w:pPr>
    </w:p>
    <w:p w:rsidR="00F6519B" w:rsidRDefault="00F6519B" w:rsidP="00B20CA3"/>
    <w:p w:rsidR="00B20CA3" w:rsidRPr="00791426" w:rsidRDefault="00513DDC" w:rsidP="00B20CA3">
      <w:r>
        <w:t>Начальник УПП</w:t>
      </w:r>
      <w:r w:rsidR="00B20CA3">
        <w:t xml:space="preserve">            </w:t>
      </w:r>
      <w:r>
        <w:t xml:space="preserve">                                                                              </w:t>
      </w:r>
      <w:r w:rsidR="00B20CA3">
        <w:t xml:space="preserve">       __________________                                  </w:t>
      </w:r>
      <w:r w:rsidRPr="00513DDC">
        <w:rPr>
          <w:u w:val="single"/>
        </w:rPr>
        <w:t>Н.С. Ильичев</w:t>
      </w:r>
    </w:p>
    <w:p w:rsid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>
        <w:rPr>
          <w:i/>
          <w:sz w:val="22"/>
          <w:szCs w:val="22"/>
        </w:rPr>
        <w:t xml:space="preserve">     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>
        <w:rPr>
          <w:i/>
          <w:sz w:val="22"/>
          <w:szCs w:val="22"/>
        </w:rPr>
        <w:t>(ФИО)</w:t>
      </w:r>
    </w:p>
    <w:p w:rsidR="00F6519B" w:rsidRPr="00B20CA3" w:rsidRDefault="00F6519B" w:rsidP="00B20CA3">
      <w:pPr>
        <w:rPr>
          <w:i/>
          <w:sz w:val="22"/>
          <w:szCs w:val="22"/>
        </w:rPr>
      </w:pPr>
    </w:p>
    <w:p w:rsidR="00B20CA3" w:rsidRPr="00791426" w:rsidRDefault="007E57A9" w:rsidP="00B20CA3">
      <w:r>
        <w:t xml:space="preserve">Передано в УМО  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B20CA3">
        <w:t xml:space="preserve">__________________                             </w:t>
      </w:r>
      <w:r w:rsidR="00FC5BAC" w:rsidRPr="00FC5BAC">
        <w:rPr>
          <w:u w:val="single"/>
        </w:rPr>
        <w:t xml:space="preserve">О.А. </w:t>
      </w:r>
      <w:proofErr w:type="spellStart"/>
      <w:r w:rsidR="00FC5BAC" w:rsidRPr="00FC5BAC">
        <w:rPr>
          <w:u w:val="single"/>
        </w:rPr>
        <w:t>Летуновский</w:t>
      </w:r>
      <w:proofErr w:type="spellEnd"/>
    </w:p>
    <w:p w:rsidR="00B20CA3" w:rsidRPr="00B20CA3" w:rsidRDefault="00B20CA3" w:rsidP="00B20CA3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</w:t>
      </w:r>
      <w:r>
        <w:rPr>
          <w:i/>
          <w:sz w:val="22"/>
          <w:szCs w:val="22"/>
        </w:rPr>
        <w:t xml:space="preserve">                             </w:t>
      </w:r>
      <w:r w:rsidRPr="00DD336B">
        <w:rPr>
          <w:i/>
          <w:sz w:val="22"/>
          <w:szCs w:val="22"/>
        </w:rPr>
        <w:t xml:space="preserve"> </w:t>
      </w:r>
      <w:r>
        <w:rPr>
          <w:i/>
          <w:sz w:val="22"/>
          <w:szCs w:val="22"/>
        </w:rPr>
        <w:t>(дата)</w:t>
      </w:r>
      <w:r w:rsidRPr="00DD336B">
        <w:rPr>
          <w:i/>
          <w:sz w:val="22"/>
          <w:szCs w:val="22"/>
        </w:rPr>
        <w:t xml:space="preserve">                                                                      </w:t>
      </w:r>
      <w:r>
        <w:rPr>
          <w:i/>
          <w:sz w:val="22"/>
          <w:szCs w:val="22"/>
        </w:rPr>
        <w:t xml:space="preserve">                    </w:t>
      </w:r>
      <w:r w:rsidRPr="00DD336B"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>
        <w:rPr>
          <w:i/>
          <w:sz w:val="22"/>
          <w:szCs w:val="22"/>
        </w:rPr>
        <w:t xml:space="preserve">                          (ФИО)</w:t>
      </w:r>
    </w:p>
    <w:p w:rsidR="007E57A9" w:rsidRDefault="007E57A9" w:rsidP="00B20CA3">
      <w:pPr>
        <w:jc w:val="both"/>
      </w:pPr>
    </w:p>
    <w:sectPr w:rsidR="007E57A9" w:rsidSect="00F6519B">
      <w:pgSz w:w="16838" w:h="11906" w:orient="landscape"/>
      <w:pgMar w:top="426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4F22F7E"/>
    <w:multiLevelType w:val="hybridMultilevel"/>
    <w:tmpl w:val="D3120D76"/>
    <w:lvl w:ilvl="0" w:tplc="FE2C9DF8">
      <w:start w:val="1"/>
      <w:numFmt w:val="decimal"/>
      <w:lvlText w:val="%1."/>
      <w:lvlJc w:val="left"/>
      <w:pPr>
        <w:tabs>
          <w:tab w:val="num" w:pos="1070"/>
        </w:tabs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90"/>
        </w:tabs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10"/>
        </w:tabs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30"/>
        </w:tabs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50"/>
        </w:tabs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70"/>
        </w:tabs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90"/>
        </w:tabs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10"/>
        </w:tabs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30"/>
        </w:tabs>
        <w:ind w:left="6830" w:hanging="180"/>
      </w:pPr>
    </w:lvl>
  </w:abstractNum>
  <w:abstractNum w:abstractNumId="1">
    <w:nsid w:val="4B2351F7"/>
    <w:multiLevelType w:val="hybridMultilevel"/>
    <w:tmpl w:val="38FED9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2AE5959"/>
    <w:multiLevelType w:val="hybridMultilevel"/>
    <w:tmpl w:val="55F045DA"/>
    <w:lvl w:ilvl="0" w:tplc="2A26740C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>
    <w:nsid w:val="75FF0CFD"/>
    <w:multiLevelType w:val="hybridMultilevel"/>
    <w:tmpl w:val="609CC820"/>
    <w:lvl w:ilvl="0" w:tplc="611CF3C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78C60683"/>
    <w:multiLevelType w:val="hybridMultilevel"/>
    <w:tmpl w:val="6430E592"/>
    <w:lvl w:ilvl="0" w:tplc="8532645A">
      <w:start w:val="1"/>
      <w:numFmt w:val="decimal"/>
      <w:lvlText w:val="%1."/>
      <w:lvlJc w:val="left"/>
      <w:pPr>
        <w:ind w:left="107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9" w:hanging="360"/>
      </w:pPr>
    </w:lvl>
    <w:lvl w:ilvl="2" w:tplc="0419001B" w:tentative="1">
      <w:start w:val="1"/>
      <w:numFmt w:val="lowerRoman"/>
      <w:lvlText w:val="%3."/>
      <w:lvlJc w:val="right"/>
      <w:pPr>
        <w:ind w:left="2519" w:hanging="180"/>
      </w:pPr>
    </w:lvl>
    <w:lvl w:ilvl="3" w:tplc="0419000F" w:tentative="1">
      <w:start w:val="1"/>
      <w:numFmt w:val="decimal"/>
      <w:lvlText w:val="%4."/>
      <w:lvlJc w:val="left"/>
      <w:pPr>
        <w:ind w:left="3239" w:hanging="360"/>
      </w:pPr>
    </w:lvl>
    <w:lvl w:ilvl="4" w:tplc="04190019" w:tentative="1">
      <w:start w:val="1"/>
      <w:numFmt w:val="lowerLetter"/>
      <w:lvlText w:val="%5."/>
      <w:lvlJc w:val="left"/>
      <w:pPr>
        <w:ind w:left="3959" w:hanging="360"/>
      </w:pPr>
    </w:lvl>
    <w:lvl w:ilvl="5" w:tplc="0419001B" w:tentative="1">
      <w:start w:val="1"/>
      <w:numFmt w:val="lowerRoman"/>
      <w:lvlText w:val="%6."/>
      <w:lvlJc w:val="right"/>
      <w:pPr>
        <w:ind w:left="4679" w:hanging="180"/>
      </w:pPr>
    </w:lvl>
    <w:lvl w:ilvl="6" w:tplc="0419000F" w:tentative="1">
      <w:start w:val="1"/>
      <w:numFmt w:val="decimal"/>
      <w:lvlText w:val="%7."/>
      <w:lvlJc w:val="left"/>
      <w:pPr>
        <w:ind w:left="5399" w:hanging="360"/>
      </w:pPr>
    </w:lvl>
    <w:lvl w:ilvl="7" w:tplc="04190019" w:tentative="1">
      <w:start w:val="1"/>
      <w:numFmt w:val="lowerLetter"/>
      <w:lvlText w:val="%8."/>
      <w:lvlJc w:val="left"/>
      <w:pPr>
        <w:ind w:left="6119" w:hanging="360"/>
      </w:pPr>
    </w:lvl>
    <w:lvl w:ilvl="8" w:tplc="0419001B" w:tentative="1">
      <w:start w:val="1"/>
      <w:numFmt w:val="lowerRoman"/>
      <w:lvlText w:val="%9."/>
      <w:lvlJc w:val="right"/>
      <w:pPr>
        <w:ind w:left="6839" w:hanging="180"/>
      </w:pPr>
    </w:lvl>
  </w:abstractNum>
  <w:abstractNum w:abstractNumId="5">
    <w:nsid w:val="790F13F4"/>
    <w:multiLevelType w:val="hybridMultilevel"/>
    <w:tmpl w:val="E430BF64"/>
    <w:lvl w:ilvl="0" w:tplc="7DB2A0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2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A01A22"/>
    <w:rsid w:val="00062BC1"/>
    <w:rsid w:val="00142EB4"/>
    <w:rsid w:val="00161B9C"/>
    <w:rsid w:val="00223BE7"/>
    <w:rsid w:val="003A06CF"/>
    <w:rsid w:val="0044797C"/>
    <w:rsid w:val="00460A98"/>
    <w:rsid w:val="00463FAB"/>
    <w:rsid w:val="004974D1"/>
    <w:rsid w:val="00513DDC"/>
    <w:rsid w:val="005234F9"/>
    <w:rsid w:val="00590BAE"/>
    <w:rsid w:val="005D0368"/>
    <w:rsid w:val="00657BB2"/>
    <w:rsid w:val="007E57A9"/>
    <w:rsid w:val="00A01A22"/>
    <w:rsid w:val="00AB77E0"/>
    <w:rsid w:val="00AF4634"/>
    <w:rsid w:val="00B20CA3"/>
    <w:rsid w:val="00B24DF1"/>
    <w:rsid w:val="00B80AE3"/>
    <w:rsid w:val="00B95A8A"/>
    <w:rsid w:val="00CF4FCF"/>
    <w:rsid w:val="00D6198A"/>
    <w:rsid w:val="00DF17E1"/>
    <w:rsid w:val="00E45163"/>
    <w:rsid w:val="00E65FC1"/>
    <w:rsid w:val="00E66C25"/>
    <w:rsid w:val="00E82E00"/>
    <w:rsid w:val="00EC0189"/>
    <w:rsid w:val="00F52AD6"/>
    <w:rsid w:val="00F57D5C"/>
    <w:rsid w:val="00F6519B"/>
    <w:rsid w:val="00FC5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E57A9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E57A9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7E57A9"/>
    <w:rPr>
      <w:rFonts w:eastAsia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C0189"/>
    <w:pPr>
      <w:ind w:left="720"/>
      <w:contextualSpacing/>
    </w:pPr>
  </w:style>
  <w:style w:type="paragraph" w:customStyle="1" w:styleId="a6">
    <w:name w:val="Текстовый блок"/>
    <w:rsid w:val="00EC0189"/>
    <w:pPr>
      <w:pBdr>
        <w:top w:val="nil"/>
        <w:left w:val="nil"/>
        <w:bottom w:val="nil"/>
        <w:right w:val="nil"/>
        <w:between w:val="nil"/>
        <w:bar w:val="nil"/>
      </w:pBdr>
      <w:spacing w:after="0" w:line="240" w:lineRule="auto"/>
    </w:pPr>
    <w:rPr>
      <w:rFonts w:eastAsia="Arial Unicode MS" w:cs="Arial Unicode MS"/>
      <w:color w:val="000000"/>
      <w:sz w:val="24"/>
      <w:szCs w:val="24"/>
      <w:u w:color="000000"/>
      <w:bdr w:val="nil"/>
      <w:lang w:eastAsia="ru-RU"/>
    </w:rPr>
  </w:style>
  <w:style w:type="paragraph" w:customStyle="1" w:styleId="LightGrid-Accent31">
    <w:name w:val="Light Grid - Accent 31"/>
    <w:basedOn w:val="a"/>
    <w:uiPriority w:val="34"/>
    <w:qFormat/>
    <w:rsid w:val="00EC018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">
    <w:name w:val="Body Text Indent 2"/>
    <w:basedOn w:val="a"/>
    <w:link w:val="20"/>
    <w:rsid w:val="00FC5BAC"/>
    <w:pPr>
      <w:widowControl w:val="0"/>
      <w:autoSpaceDE w:val="0"/>
      <w:autoSpaceDN w:val="0"/>
      <w:adjustRightInd w:val="0"/>
      <w:spacing w:after="120" w:line="480" w:lineRule="auto"/>
      <w:ind w:left="283"/>
    </w:pPr>
    <w:rPr>
      <w:sz w:val="20"/>
      <w:szCs w:val="20"/>
    </w:rPr>
  </w:style>
  <w:style w:type="character" w:customStyle="1" w:styleId="20">
    <w:name w:val="Основной текст с отступом 2 Знак"/>
    <w:basedOn w:val="a0"/>
    <w:link w:val="2"/>
    <w:rsid w:val="00FC5BAC"/>
    <w:rPr>
      <w:rFonts w:eastAsia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1</Pages>
  <Words>395</Words>
  <Characters>2255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Горбунов Никита Алексеевич</dc:creator>
  <cp:lastModifiedBy>letunovsky</cp:lastModifiedBy>
  <cp:revision>11</cp:revision>
  <cp:lastPrinted>2019-12-27T11:55:00Z</cp:lastPrinted>
  <dcterms:created xsi:type="dcterms:W3CDTF">2019-06-17T08:22:00Z</dcterms:created>
  <dcterms:modified xsi:type="dcterms:W3CDTF">2019-12-27T11:55:00Z</dcterms:modified>
</cp:coreProperties>
</file>